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35" w:rsidRDefault="00C12EF8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C12EF8">
        <w:rPr>
          <w:rFonts w:ascii="Times New Roman" w:hAnsi="Times New Roman" w:cs="Times New Roman"/>
          <w:sz w:val="24"/>
          <w:szCs w:val="24"/>
          <w:lang w:eastAsia="en-US"/>
        </w:rPr>
        <w:t>Till: Huddinge kommunstyrelse</w:t>
      </w:r>
    </w:p>
    <w:p w:rsidR="00A23E35" w:rsidRDefault="00A23E35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3E35" w:rsidRDefault="00A23E35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2EF8" w:rsidRPr="00C12EF8" w:rsidRDefault="00A23E35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Vidja Vägförening har tagit del av tjänsteutlåtande KS-2017/1417.313 med anledning föreningens begäran om ändring av detaljplaner för Vidja1 och Vidja2. </w:t>
      </w:r>
    </w:p>
    <w:p w:rsidR="00C12EF8" w:rsidRDefault="00C12EF8" w:rsidP="00C12EF8">
      <w:pPr>
        <w:spacing w:line="360" w:lineRule="auto"/>
        <w:rPr>
          <w:rFonts w:ascii="Calibri" w:hAnsi="Calibri" w:cs="Calibri"/>
          <w:lang w:eastAsia="en-US"/>
        </w:rPr>
      </w:pPr>
      <w:r w:rsidRPr="00C12EF8">
        <w:rPr>
          <w:rFonts w:ascii="Times New Roman" w:hAnsi="Times New Roman" w:cs="Times New Roman"/>
          <w:sz w:val="24"/>
          <w:szCs w:val="24"/>
          <w:lang w:eastAsia="en-US"/>
        </w:rPr>
        <w:t xml:space="preserve">Vidja vägförening är medvetna om 4 kap 18 § PBL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som </w:t>
      </w:r>
      <w:r w:rsidRPr="00C12EF8">
        <w:rPr>
          <w:rFonts w:ascii="Times New Roman" w:hAnsi="Times New Roman" w:cs="Times New Roman"/>
          <w:sz w:val="24"/>
          <w:szCs w:val="24"/>
          <w:lang w:eastAsia="en-US"/>
        </w:rPr>
        <w:t>anger o</w:t>
      </w:r>
      <w:r w:rsidRPr="00C12EF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m en detaljplan ändras eller upphävs före genomförandetidens utgång har den som äger en fastighet inom planområdet rätt till ersättning av kommunen för den ekonomiska skada som detta medför. </w:t>
      </w:r>
    </w:p>
    <w:p w:rsidR="00C12EF8" w:rsidRDefault="00C12EF8" w:rsidP="00C12EF8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fornian FB" w:hAnsi="Californian FB" w:cs="Calibri"/>
          <w:sz w:val="19"/>
          <w:szCs w:val="19"/>
          <w:lang w:eastAsia="en-US"/>
        </w:rPr>
        <w:t> </w:t>
      </w:r>
    </w:p>
    <w:p w:rsidR="00C12EF8" w:rsidRPr="00C12EF8" w:rsidRDefault="00C12EF8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12EF8">
        <w:rPr>
          <w:rFonts w:ascii="Times New Roman" w:hAnsi="Times New Roman" w:cs="Times New Roman"/>
          <w:sz w:val="24"/>
          <w:szCs w:val="24"/>
          <w:lang w:eastAsia="en-US"/>
        </w:rPr>
        <w:t>Vidja vägförening i egenskap av fastighetsägare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 xml:space="preserve"> till en av de fastigheter som berörs av att ändringen </w:t>
      </w:r>
      <w:r w:rsidRPr="00C12EF8">
        <w:rPr>
          <w:rFonts w:ascii="Times New Roman" w:hAnsi="Times New Roman" w:cs="Times New Roman"/>
          <w:sz w:val="24"/>
          <w:szCs w:val="24"/>
          <w:lang w:eastAsia="en-US"/>
        </w:rPr>
        <w:t xml:space="preserve">av huvudmannaskapet 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 xml:space="preserve">avstår att begära skadestånd 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>p.g.a.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 xml:space="preserve"> ändring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>en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 xml:space="preserve"> av huvudmannaskapet</w:t>
      </w:r>
      <w:r w:rsidR="00B70E75" w:rsidRPr="00C12EF8">
        <w:rPr>
          <w:rFonts w:ascii="Times New Roman" w:hAnsi="Times New Roman" w:cs="Times New Roman"/>
          <w:sz w:val="24"/>
          <w:szCs w:val="24"/>
          <w:lang w:eastAsia="en-US"/>
        </w:rPr>
        <w:t>, oavsett om detaljplanen vunnit laga kraft eller inte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12EF8">
        <w:rPr>
          <w:rFonts w:ascii="Times New Roman" w:hAnsi="Times New Roman" w:cs="Times New Roman"/>
          <w:sz w:val="24"/>
          <w:szCs w:val="24"/>
          <w:lang w:eastAsia="en-US"/>
        </w:rPr>
        <w:t xml:space="preserve"> Tvärtom så välkomnar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föreningen </w:t>
      </w:r>
      <w:r w:rsidRPr="00C12EF8">
        <w:rPr>
          <w:rFonts w:ascii="Times New Roman" w:hAnsi="Times New Roman" w:cs="Times New Roman"/>
          <w:sz w:val="24"/>
          <w:szCs w:val="24"/>
          <w:lang w:eastAsia="en-US"/>
        </w:rPr>
        <w:t xml:space="preserve">att kommunen genomför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en </w:t>
      </w:r>
      <w:r w:rsidRPr="00C12EF8">
        <w:rPr>
          <w:rFonts w:ascii="Times New Roman" w:hAnsi="Times New Roman" w:cs="Times New Roman"/>
          <w:sz w:val="24"/>
          <w:szCs w:val="24"/>
          <w:lang w:eastAsia="en-US"/>
        </w:rPr>
        <w:t>planändring</w:t>
      </w:r>
      <w:r w:rsidR="00C242AD" w:rsidRPr="00C242A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 xml:space="preserve">till enskilt huvudmannaskap 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>så att V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>idja Vägförening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 xml:space="preserve"> kan fortsätta att bedriva och främja vården av marken på samma sätt som gjorts med framgång under </w:t>
      </w:r>
      <w:r w:rsidR="00C242AD">
        <w:rPr>
          <w:rFonts w:ascii="Times New Roman" w:hAnsi="Times New Roman" w:cs="Times New Roman"/>
          <w:sz w:val="24"/>
          <w:szCs w:val="24"/>
          <w:lang w:eastAsia="en-US"/>
        </w:rPr>
        <w:t>drygt 50 år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12EF8" w:rsidRDefault="00C12EF8" w:rsidP="00C12EF8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fornian FB" w:hAnsi="Californian FB" w:cs="Calibri"/>
          <w:sz w:val="19"/>
          <w:szCs w:val="19"/>
          <w:lang w:eastAsia="en-US"/>
        </w:rPr>
        <w:t> </w:t>
      </w:r>
    </w:p>
    <w:p w:rsidR="00C12EF8" w:rsidRPr="00C12EF8" w:rsidRDefault="00C12EF8" w:rsidP="00C12EF8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Vägföreningen kommer </w:t>
      </w:r>
      <w:r w:rsidR="00B70E75">
        <w:rPr>
          <w:rFonts w:ascii="Times New Roman" w:hAnsi="Times New Roman" w:cs="Times New Roman"/>
          <w:sz w:val="24"/>
          <w:szCs w:val="24"/>
          <w:lang w:eastAsia="en-US"/>
        </w:rPr>
        <w:t xml:space="preserve">sålunda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inte att framföra några skadeståndsanspråk vid en planförändring till enskilt huvudmanskap.   </w:t>
      </w:r>
    </w:p>
    <w:p w:rsidR="00C12EF8" w:rsidRDefault="00C12EF8" w:rsidP="00C12EF8">
      <w:pPr>
        <w:spacing w:line="360" w:lineRule="auto"/>
        <w:rPr>
          <w:rFonts w:ascii="Calibri" w:hAnsi="Calibri" w:cs="Calibri"/>
          <w:lang w:eastAsia="en-US"/>
        </w:rPr>
      </w:pPr>
      <w:r>
        <w:rPr>
          <w:rFonts w:ascii="Californian FB" w:hAnsi="Californian FB" w:cs="Calibri"/>
          <w:sz w:val="19"/>
          <w:szCs w:val="19"/>
          <w:lang w:eastAsia="en-US"/>
        </w:rPr>
        <w:t> </w:t>
      </w: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C12EF8">
        <w:rPr>
          <w:rFonts w:ascii="Times New Roman" w:hAnsi="Times New Roman" w:cs="Times New Roman"/>
          <w:sz w:val="24"/>
          <w:szCs w:val="24"/>
          <w:lang w:eastAsia="en-US"/>
        </w:rPr>
        <w:t>Vänligen</w:t>
      </w: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C12EF8">
        <w:rPr>
          <w:rFonts w:ascii="Times New Roman" w:hAnsi="Times New Roman" w:cs="Times New Roman"/>
          <w:sz w:val="24"/>
          <w:szCs w:val="24"/>
          <w:lang w:eastAsia="en-US"/>
        </w:rPr>
        <w:t>Vidjavägförening</w:t>
      </w: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2EF8" w:rsidRPr="00C12EF8" w:rsidRDefault="00C12EF8" w:rsidP="00C12EF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en-US"/>
        </w:rPr>
      </w:pPr>
      <w:r w:rsidRPr="00C12EF8">
        <w:rPr>
          <w:rFonts w:ascii="Times New Roman" w:hAnsi="Times New Roman" w:cs="Times New Roman"/>
          <w:sz w:val="24"/>
          <w:szCs w:val="24"/>
          <w:lang w:eastAsia="en-US"/>
        </w:rPr>
        <w:t xml:space="preserve">Roland Janevi </w:t>
      </w:r>
    </w:p>
    <w:p w:rsidR="00A906A2" w:rsidRPr="00C12EF8" w:rsidRDefault="00A906A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A906A2" w:rsidRPr="00C1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F8"/>
    <w:rsid w:val="00011B08"/>
    <w:rsid w:val="00A23E35"/>
    <w:rsid w:val="00A906A2"/>
    <w:rsid w:val="00B70E75"/>
    <w:rsid w:val="00C106FE"/>
    <w:rsid w:val="00C12EF8"/>
    <w:rsid w:val="00C242AD"/>
    <w:rsid w:val="00E814C5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CDB3-C86D-4B02-AD40-39B3CF3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F8"/>
    <w:pPr>
      <w:spacing w:after="0" w:line="240" w:lineRule="auto"/>
    </w:pPr>
    <w:rPr>
      <w:rFonts w:eastAsiaTheme="minorEastAsia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Janevi</dc:creator>
  <cp:lastModifiedBy>Catarina Johansson Sand 2QLQ</cp:lastModifiedBy>
  <cp:revision>2</cp:revision>
  <dcterms:created xsi:type="dcterms:W3CDTF">2017-07-31T08:39:00Z</dcterms:created>
  <dcterms:modified xsi:type="dcterms:W3CDTF">2017-07-31T08:39:00Z</dcterms:modified>
</cp:coreProperties>
</file>